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E0" w:rsidRPr="001C4B69" w:rsidRDefault="00B112E0" w:rsidP="00303F03">
      <w:pPr>
        <w:pStyle w:val="a4"/>
      </w:pPr>
      <w:r w:rsidRPr="001C4B69">
        <w:t>КАЛУЖСКАЯ ОБЛАСТЬ</w:t>
      </w:r>
    </w:p>
    <w:p w:rsidR="00B112E0" w:rsidRPr="001C4B69" w:rsidRDefault="00B112E0" w:rsidP="00303F03">
      <w:pPr>
        <w:pStyle w:val="a4"/>
      </w:pPr>
      <w:r w:rsidRPr="001C4B69">
        <w:t>МАЛОЯРОСЛАВЕЦКИЙ РАЙОН</w:t>
      </w:r>
    </w:p>
    <w:p w:rsidR="00B112E0" w:rsidRPr="001C4B69" w:rsidRDefault="00B112E0" w:rsidP="00303F03">
      <w:pPr>
        <w:pStyle w:val="a4"/>
      </w:pPr>
      <w:r w:rsidRPr="001C4B69">
        <w:t>АДМИНИСТРАЦИЯ СЕЛЬСКОГО ПОСЕЛЕНИЯ</w:t>
      </w:r>
    </w:p>
    <w:p w:rsidR="00B112E0" w:rsidRPr="001C4B69" w:rsidRDefault="00B112E0" w:rsidP="00303F03">
      <w:pPr>
        <w:pStyle w:val="a4"/>
        <w:pBdr>
          <w:bottom w:val="single" w:sz="4" w:space="1" w:color="auto"/>
        </w:pBdr>
      </w:pPr>
      <w:r w:rsidRPr="001C4B69">
        <w:t>«</w:t>
      </w:r>
      <w:r w:rsidR="00923708">
        <w:t>СЕЛО КУДИНОВО</w:t>
      </w:r>
      <w:r>
        <w:t>»</w:t>
      </w:r>
    </w:p>
    <w:p w:rsidR="00B112E0" w:rsidRPr="001C4B69" w:rsidRDefault="00B112E0" w:rsidP="00303F03">
      <w:pPr>
        <w:pStyle w:val="a4"/>
      </w:pPr>
    </w:p>
    <w:p w:rsidR="00B112E0" w:rsidRPr="001C4B69" w:rsidRDefault="00B112E0" w:rsidP="00303F03">
      <w:pPr>
        <w:pStyle w:val="a4"/>
      </w:pPr>
      <w:r w:rsidRPr="001C4B69">
        <w:t>ПОСТАНОВЛЕНИЕ</w:t>
      </w:r>
    </w:p>
    <w:p w:rsidR="00B112E0" w:rsidRPr="000A6A47" w:rsidRDefault="00B112E0" w:rsidP="00303F03">
      <w:pPr>
        <w:pStyle w:val="a4"/>
      </w:pPr>
    </w:p>
    <w:p w:rsidR="00B112E0" w:rsidRPr="000A6A47" w:rsidRDefault="00B112E0" w:rsidP="00923708">
      <w:pPr>
        <w:pStyle w:val="a4"/>
        <w:jc w:val="left"/>
        <w:rPr>
          <w:u w:val="single"/>
        </w:rPr>
      </w:pPr>
      <w:r w:rsidRPr="000A6A47">
        <w:t xml:space="preserve"> </w:t>
      </w:r>
      <w:r w:rsidR="00923708" w:rsidRPr="00923708">
        <w:t>о</w:t>
      </w:r>
      <w:r w:rsidRPr="00923708">
        <w:t xml:space="preserve">т </w:t>
      </w:r>
      <w:r w:rsidR="00923708">
        <w:t>«</w:t>
      </w:r>
      <w:r w:rsidRPr="00923708">
        <w:t xml:space="preserve"> </w:t>
      </w:r>
      <w:r w:rsidR="00923708" w:rsidRPr="00923708">
        <w:t>01</w:t>
      </w:r>
      <w:r w:rsidR="00923708">
        <w:t>»</w:t>
      </w:r>
      <w:r w:rsidR="00923708" w:rsidRPr="00923708">
        <w:t xml:space="preserve"> июня</w:t>
      </w:r>
      <w:r w:rsidR="00923708">
        <w:t xml:space="preserve">  2020 г.</w:t>
      </w:r>
      <w:r w:rsidRPr="00923708">
        <w:t xml:space="preserve">                      </w:t>
      </w:r>
      <w:r w:rsidR="00923708" w:rsidRPr="00923708">
        <w:t xml:space="preserve">           </w:t>
      </w:r>
      <w:r w:rsidRPr="00923708">
        <w:t xml:space="preserve">                              </w:t>
      </w:r>
      <w:r w:rsidR="00923708">
        <w:t xml:space="preserve">       </w:t>
      </w:r>
      <w:r w:rsidRPr="00923708">
        <w:t xml:space="preserve">                       </w:t>
      </w:r>
      <w:r w:rsidRPr="000A6A47">
        <w:t>№</w:t>
      </w:r>
      <w:r w:rsidR="00AF7BBA">
        <w:t>30</w:t>
      </w:r>
      <w:r w:rsidRPr="000A6A47">
        <w:t xml:space="preserve">  </w:t>
      </w:r>
    </w:p>
    <w:p w:rsidR="00B112E0" w:rsidRPr="000A6A47" w:rsidRDefault="00B112E0" w:rsidP="00201522">
      <w:pPr>
        <w:spacing w:after="0"/>
        <w:rPr>
          <w:rFonts w:ascii="Times New Roman" w:hAnsi="Times New Roman"/>
          <w:sz w:val="26"/>
          <w:szCs w:val="26"/>
        </w:rPr>
      </w:pPr>
    </w:p>
    <w:p w:rsidR="00B112E0" w:rsidRPr="000A6A47" w:rsidRDefault="00B112E0" w:rsidP="00E328A4">
      <w:pPr>
        <w:spacing w:after="0"/>
        <w:ind w:right="4819"/>
        <w:rPr>
          <w:rFonts w:ascii="Times New Roman" w:hAnsi="Times New Roman"/>
          <w:sz w:val="26"/>
          <w:szCs w:val="26"/>
        </w:rPr>
      </w:pPr>
      <w:r w:rsidRPr="000A6A47">
        <w:rPr>
          <w:rFonts w:ascii="Times New Roman" w:hAnsi="Times New Roman"/>
          <w:sz w:val="26"/>
          <w:szCs w:val="26"/>
        </w:rPr>
        <w:t>Об утверждении Положения о порядке формирования перечня налоговых расходов и оценки налоговых расходов муниципального образования сельского поселения 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0A6A47">
        <w:rPr>
          <w:rFonts w:ascii="Times New Roman" w:hAnsi="Times New Roman"/>
          <w:sz w:val="26"/>
          <w:szCs w:val="26"/>
        </w:rPr>
        <w:t>»</w:t>
      </w:r>
    </w:p>
    <w:p w:rsidR="00B112E0" w:rsidRPr="000A6A47" w:rsidRDefault="00B112E0" w:rsidP="0030071B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:rsidR="00B112E0" w:rsidRPr="000A6A47" w:rsidRDefault="00B112E0" w:rsidP="00201522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6A47">
        <w:rPr>
          <w:rFonts w:ascii="Times New Roman" w:hAnsi="Times New Roman"/>
          <w:sz w:val="26"/>
          <w:szCs w:val="26"/>
        </w:rPr>
        <w:t>В целях реализации положений статьи 174.3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Российской Федерации и муниципальных образований», постановления Правительства Калужской области от 06.02.2020 № 70 «Об утверждении Положения о порядке оценки налоговых расходов Калужской области», администрация муниципального образования сельского поселения 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="00923708">
        <w:rPr>
          <w:rFonts w:ascii="Times New Roman" w:hAnsi="Times New Roman"/>
          <w:sz w:val="26"/>
          <w:szCs w:val="26"/>
        </w:rPr>
        <w:t>»</w:t>
      </w:r>
      <w:proofErr w:type="gramEnd"/>
    </w:p>
    <w:p w:rsidR="00B112E0" w:rsidRPr="000A6A47" w:rsidRDefault="00B112E0" w:rsidP="0020152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A6A47">
        <w:rPr>
          <w:rFonts w:ascii="Times New Roman" w:hAnsi="Times New Roman"/>
          <w:b/>
          <w:sz w:val="26"/>
          <w:szCs w:val="26"/>
        </w:rPr>
        <w:t>ПОСТАНОВЛЯЕТ:</w:t>
      </w:r>
    </w:p>
    <w:p w:rsidR="00B112E0" w:rsidRPr="000A6A47" w:rsidRDefault="00B112E0" w:rsidP="003C65D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6A47">
        <w:rPr>
          <w:rFonts w:ascii="Times New Roman" w:hAnsi="Times New Roman"/>
          <w:sz w:val="26"/>
          <w:szCs w:val="26"/>
        </w:rPr>
        <w:t>1. Утвердить Положение о порядке формирования перечня налоговых расходов и оценки налоговых расходов муниципального образования сельского поселения 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0A6A47">
        <w:rPr>
          <w:rFonts w:ascii="Times New Roman" w:hAnsi="Times New Roman"/>
          <w:sz w:val="26"/>
          <w:szCs w:val="26"/>
        </w:rPr>
        <w:t>» согласно приложению к настоящему Постановлению.</w:t>
      </w:r>
    </w:p>
    <w:p w:rsidR="00B112E0" w:rsidRPr="000A6A47" w:rsidRDefault="00B112E0" w:rsidP="003C65D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6A47">
        <w:rPr>
          <w:rFonts w:ascii="Times New Roman" w:hAnsi="Times New Roman"/>
          <w:sz w:val="26"/>
          <w:szCs w:val="26"/>
        </w:rPr>
        <w:t>2.Настоящее Постановление вступает в силу после опубликования (обнародования) и подлежит размещению на официальном сайте сельского поселения 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0A6A47">
        <w:rPr>
          <w:rFonts w:ascii="Times New Roman" w:hAnsi="Times New Roman"/>
          <w:sz w:val="26"/>
          <w:szCs w:val="26"/>
        </w:rPr>
        <w:t xml:space="preserve">». </w:t>
      </w:r>
    </w:p>
    <w:p w:rsidR="00B112E0" w:rsidRPr="000A6A47" w:rsidRDefault="00B112E0" w:rsidP="003C65D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112E0" w:rsidRPr="000A6A47" w:rsidRDefault="00B112E0" w:rsidP="003C65D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112E0" w:rsidRPr="000A6A47" w:rsidRDefault="00B112E0" w:rsidP="003C65D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112E0" w:rsidRPr="000A6A47" w:rsidRDefault="00923708" w:rsidP="00E328A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112E0" w:rsidRPr="000A6A47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B112E0" w:rsidRPr="000A6A47">
        <w:rPr>
          <w:rFonts w:ascii="Times New Roman" w:hAnsi="Times New Roman"/>
          <w:sz w:val="26"/>
          <w:szCs w:val="26"/>
        </w:rPr>
        <w:t xml:space="preserve"> администрации </w:t>
      </w:r>
      <w:proofErr w:type="gramStart"/>
      <w:r w:rsidR="00B112E0" w:rsidRPr="000A6A47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B112E0" w:rsidRDefault="00B112E0" w:rsidP="00E328A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6A47">
        <w:rPr>
          <w:rFonts w:ascii="Times New Roman" w:hAnsi="Times New Roman"/>
          <w:sz w:val="26"/>
          <w:szCs w:val="26"/>
        </w:rPr>
        <w:t>поселения 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0A6A47">
        <w:rPr>
          <w:rFonts w:ascii="Times New Roman" w:hAnsi="Times New Roman"/>
          <w:sz w:val="26"/>
          <w:szCs w:val="26"/>
        </w:rPr>
        <w:t xml:space="preserve">»                                              </w:t>
      </w:r>
      <w:r w:rsidR="00923708">
        <w:rPr>
          <w:rFonts w:ascii="Times New Roman" w:hAnsi="Times New Roman"/>
          <w:sz w:val="26"/>
          <w:szCs w:val="26"/>
        </w:rPr>
        <w:t>Д.Н.Старцев</w:t>
      </w:r>
      <w:r w:rsidRPr="000A6A47">
        <w:rPr>
          <w:rFonts w:ascii="Times New Roman" w:hAnsi="Times New Roman"/>
          <w:sz w:val="26"/>
          <w:szCs w:val="26"/>
        </w:rPr>
        <w:br w:type="page"/>
      </w:r>
    </w:p>
    <w:p w:rsidR="00B112E0" w:rsidRDefault="00B112E0" w:rsidP="003C65D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112E0" w:rsidRPr="00253D64" w:rsidRDefault="00B112E0" w:rsidP="00923708">
      <w:pPr>
        <w:spacing w:after="0"/>
        <w:ind w:left="5159"/>
        <w:jc w:val="right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>Утвержден</w:t>
      </w:r>
    </w:p>
    <w:p w:rsidR="00B112E0" w:rsidRPr="006528AF" w:rsidRDefault="00B112E0" w:rsidP="00923708">
      <w:pPr>
        <w:spacing w:after="0"/>
        <w:ind w:left="5159"/>
        <w:jc w:val="right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23708" w:rsidRDefault="00B112E0" w:rsidP="00923708">
      <w:pPr>
        <w:spacing w:after="0"/>
        <w:ind w:left="5159"/>
        <w:jc w:val="right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sz w:val="26"/>
          <w:szCs w:val="26"/>
        </w:rPr>
        <w:t>сельского поселения</w:t>
      </w:r>
    </w:p>
    <w:p w:rsidR="00B112E0" w:rsidRPr="00253D64" w:rsidRDefault="00B112E0" w:rsidP="00923708">
      <w:pPr>
        <w:spacing w:after="0"/>
        <w:ind w:left="5159"/>
        <w:jc w:val="right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sz w:val="26"/>
          <w:szCs w:val="26"/>
        </w:rPr>
        <w:t xml:space="preserve"> 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528AF">
        <w:rPr>
          <w:rFonts w:ascii="Times New Roman" w:hAnsi="Times New Roman"/>
          <w:sz w:val="26"/>
          <w:szCs w:val="26"/>
        </w:rPr>
        <w:t>»</w:t>
      </w:r>
    </w:p>
    <w:p w:rsidR="00B112E0" w:rsidRPr="00253D64" w:rsidRDefault="00B112E0" w:rsidP="00923708">
      <w:pPr>
        <w:spacing w:after="0"/>
        <w:ind w:left="5159"/>
        <w:jc w:val="right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 xml:space="preserve">от </w:t>
      </w:r>
      <w:r w:rsidR="00923708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.0</w:t>
      </w:r>
      <w:r w:rsidR="0092370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253D64">
        <w:rPr>
          <w:rFonts w:ascii="Times New Roman" w:hAnsi="Times New Roman"/>
          <w:sz w:val="26"/>
          <w:szCs w:val="26"/>
        </w:rPr>
        <w:t xml:space="preserve"> 2020 № </w:t>
      </w:r>
      <w:r w:rsidR="00AF7BBA">
        <w:rPr>
          <w:rFonts w:ascii="Times New Roman" w:hAnsi="Times New Roman"/>
          <w:sz w:val="26"/>
          <w:szCs w:val="26"/>
        </w:rPr>
        <w:t>30</w:t>
      </w:r>
    </w:p>
    <w:p w:rsidR="00B112E0" w:rsidRPr="00253D64" w:rsidRDefault="00B112E0" w:rsidP="00AB2D97">
      <w:pPr>
        <w:spacing w:after="0"/>
        <w:rPr>
          <w:rFonts w:ascii="Times New Roman" w:hAnsi="Times New Roman"/>
          <w:sz w:val="26"/>
          <w:szCs w:val="26"/>
        </w:rPr>
      </w:pPr>
    </w:p>
    <w:p w:rsidR="00B112E0" w:rsidRPr="00253D64" w:rsidRDefault="00B112E0" w:rsidP="00AB2D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53D64">
        <w:rPr>
          <w:rFonts w:ascii="Times New Roman" w:hAnsi="Times New Roman"/>
          <w:b/>
          <w:sz w:val="26"/>
          <w:szCs w:val="26"/>
        </w:rPr>
        <w:t>Порядок</w:t>
      </w:r>
    </w:p>
    <w:p w:rsidR="00B112E0" w:rsidRDefault="00B112E0" w:rsidP="00AB2D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формирования перечня налоговых расходов</w:t>
      </w:r>
      <w:r>
        <w:rPr>
          <w:rFonts w:ascii="Times New Roman" w:hAnsi="Times New Roman"/>
          <w:b/>
          <w:sz w:val="26"/>
          <w:szCs w:val="26"/>
        </w:rPr>
        <w:t xml:space="preserve"> и </w:t>
      </w:r>
      <w:r w:rsidRPr="006528AF">
        <w:rPr>
          <w:rFonts w:ascii="Times New Roman" w:hAnsi="Times New Roman"/>
          <w:b/>
          <w:sz w:val="26"/>
          <w:szCs w:val="26"/>
        </w:rPr>
        <w:t xml:space="preserve">оценки налоговых расходов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253D64">
        <w:rPr>
          <w:rFonts w:ascii="Times New Roman" w:hAnsi="Times New Roman"/>
          <w:b/>
          <w:sz w:val="26"/>
          <w:szCs w:val="26"/>
        </w:rPr>
        <w:t xml:space="preserve"> «</w:t>
      </w:r>
      <w:r w:rsidR="00923708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b/>
          <w:sz w:val="26"/>
          <w:szCs w:val="26"/>
        </w:rPr>
        <w:t>Кудиново</w:t>
      </w:r>
      <w:proofErr w:type="spellEnd"/>
      <w:r w:rsidRPr="00253D64">
        <w:rPr>
          <w:rFonts w:ascii="Times New Roman" w:hAnsi="Times New Roman"/>
          <w:b/>
          <w:sz w:val="26"/>
          <w:szCs w:val="26"/>
        </w:rPr>
        <w:t>»</w:t>
      </w:r>
    </w:p>
    <w:p w:rsidR="00B112E0" w:rsidRPr="00253D64" w:rsidRDefault="00B112E0" w:rsidP="00AB2D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112E0" w:rsidRPr="00E328A4" w:rsidRDefault="00B112E0" w:rsidP="00E328A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E328A4">
        <w:rPr>
          <w:rFonts w:ascii="Times New Roman" w:hAnsi="Times New Roman"/>
          <w:sz w:val="26"/>
          <w:szCs w:val="26"/>
        </w:rPr>
        <w:t>.Общие положения</w:t>
      </w:r>
    </w:p>
    <w:p w:rsidR="00B112E0" w:rsidRPr="00253D64" w:rsidRDefault="00B112E0" w:rsidP="00AB2D97">
      <w:pPr>
        <w:spacing w:after="0"/>
        <w:rPr>
          <w:rFonts w:ascii="Times New Roman" w:hAnsi="Times New Roman"/>
          <w:sz w:val="26"/>
          <w:szCs w:val="26"/>
        </w:rPr>
      </w:pPr>
    </w:p>
    <w:p w:rsidR="00B112E0" w:rsidRDefault="00B112E0" w:rsidP="00AB2D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 xml:space="preserve">1. </w:t>
      </w:r>
      <w:r w:rsidRPr="006528AF">
        <w:rPr>
          <w:rFonts w:ascii="Times New Roman" w:hAnsi="Times New Roman"/>
          <w:sz w:val="26"/>
          <w:szCs w:val="26"/>
        </w:rPr>
        <w:t xml:space="preserve">Настоящий </w:t>
      </w:r>
      <w:r w:rsidRPr="00E328A4">
        <w:rPr>
          <w:rFonts w:ascii="Times New Roman" w:hAnsi="Times New Roman"/>
          <w:sz w:val="26"/>
          <w:szCs w:val="26"/>
        </w:rPr>
        <w:t>Положение устанавливает порядок оценки налоговых расходов</w:t>
      </w:r>
      <w:r w:rsidRPr="006528AF">
        <w:rPr>
          <w:rFonts w:ascii="Times New Roman" w:hAnsi="Times New Roman"/>
          <w:sz w:val="26"/>
          <w:szCs w:val="26"/>
        </w:rPr>
        <w:t xml:space="preserve"> мун</w:t>
      </w:r>
      <w:r>
        <w:rPr>
          <w:rFonts w:ascii="Times New Roman" w:hAnsi="Times New Roman"/>
          <w:sz w:val="26"/>
          <w:szCs w:val="26"/>
        </w:rPr>
        <w:t>иципального образования сельского поселения</w:t>
      </w:r>
      <w:r w:rsidRPr="006528AF">
        <w:rPr>
          <w:rFonts w:ascii="Times New Roman" w:hAnsi="Times New Roman"/>
          <w:sz w:val="26"/>
          <w:szCs w:val="26"/>
        </w:rPr>
        <w:t xml:space="preserve"> 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6528AF">
        <w:rPr>
          <w:rFonts w:ascii="Times New Roman" w:hAnsi="Times New Roman"/>
          <w:sz w:val="26"/>
          <w:szCs w:val="26"/>
        </w:rPr>
        <w:t>»  (далее – Порядок</w:t>
      </w:r>
      <w:r>
        <w:rPr>
          <w:rFonts w:ascii="Times New Roman" w:hAnsi="Times New Roman"/>
          <w:sz w:val="26"/>
          <w:szCs w:val="26"/>
        </w:rPr>
        <w:t>)</w:t>
      </w:r>
      <w:r w:rsidRPr="006528AF">
        <w:rPr>
          <w:rFonts w:ascii="Times New Roman" w:hAnsi="Times New Roman"/>
          <w:sz w:val="26"/>
          <w:szCs w:val="26"/>
        </w:rPr>
        <w:t xml:space="preserve">, </w:t>
      </w:r>
      <w:r w:rsidRPr="00E328A4">
        <w:rPr>
          <w:rFonts w:ascii="Times New Roman" w:hAnsi="Times New Roman"/>
          <w:sz w:val="26"/>
          <w:szCs w:val="26"/>
        </w:rPr>
        <w:t xml:space="preserve">включающий комплекс мероприятий по оценке объемов налоговых расходов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E328A4">
        <w:rPr>
          <w:rFonts w:ascii="Times New Roman" w:hAnsi="Times New Roman"/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r w:rsidRPr="006528AF">
        <w:rPr>
          <w:rFonts w:ascii="Times New Roman" w:hAnsi="Times New Roman"/>
          <w:sz w:val="26"/>
          <w:szCs w:val="26"/>
        </w:rPr>
        <w:t xml:space="preserve">. </w:t>
      </w:r>
    </w:p>
    <w:p w:rsidR="00B112E0" w:rsidRPr="006528AF" w:rsidRDefault="00B112E0" w:rsidP="00D86E5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sz w:val="26"/>
          <w:szCs w:val="26"/>
        </w:rPr>
        <w:t>2. В целях настоящего Порядка применяются следующие понятия и термины: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28AF">
        <w:rPr>
          <w:rFonts w:ascii="Times New Roman" w:hAnsi="Times New Roman"/>
          <w:b/>
          <w:sz w:val="26"/>
          <w:szCs w:val="26"/>
        </w:rPr>
        <w:t>«куратор налогового расхода»</w:t>
      </w:r>
      <w:r w:rsidRPr="006528AF">
        <w:rPr>
          <w:rFonts w:ascii="Times New Roman" w:hAnsi="Times New Roman"/>
          <w:sz w:val="26"/>
          <w:szCs w:val="26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  <w:proofErr w:type="gramEnd"/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«нормативные характеристики налоговых расходов»</w:t>
      </w:r>
      <w:r w:rsidRPr="006528AF">
        <w:rPr>
          <w:rFonts w:ascii="Times New Roman" w:hAnsi="Times New Roman"/>
          <w:sz w:val="26"/>
          <w:szCs w:val="26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«оценка налоговых расходов»</w:t>
      </w:r>
      <w:r w:rsidRPr="006528AF">
        <w:rPr>
          <w:rFonts w:ascii="Times New Roman" w:hAnsi="Times New Roman"/>
          <w:sz w:val="26"/>
          <w:szCs w:val="26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«оценка объемов налоговых расходов»</w:t>
      </w:r>
      <w:r w:rsidRPr="006528AF">
        <w:rPr>
          <w:rFonts w:ascii="Times New Roman" w:hAnsi="Times New Roman"/>
          <w:sz w:val="26"/>
          <w:szCs w:val="26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«оценка эффективности налоговых расходов»</w:t>
      </w:r>
      <w:r w:rsidRPr="006528AF">
        <w:rPr>
          <w:rFonts w:ascii="Times New Roman" w:hAnsi="Times New Roman"/>
          <w:sz w:val="26"/>
          <w:szCs w:val="26"/>
        </w:rPr>
        <w:t xml:space="preserve"> - комплекс мероприятий, позволяющих сделать вывод о целесообразности и результативности </w:t>
      </w:r>
      <w:r w:rsidRPr="006528AF">
        <w:rPr>
          <w:rFonts w:ascii="Times New Roman" w:hAnsi="Times New Roman"/>
          <w:sz w:val="26"/>
          <w:szCs w:val="26"/>
        </w:rPr>
        <w:lastRenderedPageBreak/>
        <w:t>предоставления плательщикам льгот исходя из целевых характеристик налоговых расходов муниципального образования;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«паспорт налогового расхода»</w:t>
      </w:r>
      <w:r w:rsidRPr="006528AF">
        <w:rPr>
          <w:rFonts w:ascii="Times New Roman" w:hAnsi="Times New Roman"/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«перечень налоговых расходов»</w:t>
      </w:r>
      <w:r w:rsidRPr="006528AF">
        <w:rPr>
          <w:rFonts w:ascii="Times New Roman" w:hAnsi="Times New Roman"/>
          <w:sz w:val="26"/>
          <w:szCs w:val="26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28AF">
        <w:rPr>
          <w:rFonts w:ascii="Times New Roman" w:hAnsi="Times New Roman"/>
          <w:b/>
          <w:sz w:val="26"/>
          <w:szCs w:val="26"/>
        </w:rPr>
        <w:t>«плательщики»</w:t>
      </w:r>
      <w:r w:rsidRPr="006528AF">
        <w:rPr>
          <w:rFonts w:ascii="Times New Roman" w:hAnsi="Times New Roman"/>
          <w:sz w:val="26"/>
          <w:szCs w:val="26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6E55">
        <w:rPr>
          <w:rFonts w:ascii="Times New Roman" w:hAnsi="Times New Roman"/>
          <w:b/>
          <w:sz w:val="26"/>
          <w:szCs w:val="26"/>
        </w:rPr>
        <w:t>«социальные налоговые расходы»</w:t>
      </w:r>
      <w:r w:rsidRPr="006528AF">
        <w:rPr>
          <w:rFonts w:ascii="Times New Roman" w:hAnsi="Times New Roman"/>
          <w:sz w:val="26"/>
          <w:szCs w:val="26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6E55">
        <w:rPr>
          <w:rFonts w:ascii="Times New Roman" w:hAnsi="Times New Roman"/>
          <w:b/>
          <w:sz w:val="26"/>
          <w:szCs w:val="26"/>
        </w:rPr>
        <w:t>«стимулирующие налоговые расходы»</w:t>
      </w:r>
      <w:r w:rsidRPr="006528AF">
        <w:rPr>
          <w:rFonts w:ascii="Times New Roman" w:hAnsi="Times New Roman"/>
          <w:sz w:val="26"/>
          <w:szCs w:val="26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6E55">
        <w:rPr>
          <w:rFonts w:ascii="Times New Roman" w:hAnsi="Times New Roman"/>
          <w:b/>
          <w:sz w:val="26"/>
          <w:szCs w:val="26"/>
        </w:rPr>
        <w:t>«технические налоговые расходы»</w:t>
      </w:r>
      <w:r w:rsidRPr="006528AF">
        <w:rPr>
          <w:rFonts w:ascii="Times New Roman" w:hAnsi="Times New Roman"/>
          <w:sz w:val="26"/>
          <w:szCs w:val="26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B112E0" w:rsidRPr="006528AF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6E55">
        <w:rPr>
          <w:rFonts w:ascii="Times New Roman" w:hAnsi="Times New Roman"/>
          <w:b/>
          <w:sz w:val="26"/>
          <w:szCs w:val="26"/>
        </w:rPr>
        <w:t>«фискальные характеристики налоговых расходов»</w:t>
      </w:r>
      <w:r w:rsidRPr="006528AF">
        <w:rPr>
          <w:rFonts w:ascii="Times New Roman" w:hAnsi="Times New Roman"/>
          <w:sz w:val="26"/>
          <w:szCs w:val="26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</w:t>
      </w:r>
      <w:r>
        <w:rPr>
          <w:rFonts w:ascii="Times New Roman" w:hAnsi="Times New Roman"/>
          <w:sz w:val="26"/>
          <w:szCs w:val="26"/>
        </w:rPr>
        <w:t>джет муниципального образования</w:t>
      </w:r>
      <w:r w:rsidRPr="006528AF">
        <w:rPr>
          <w:rFonts w:ascii="Times New Roman" w:hAnsi="Times New Roman"/>
          <w:sz w:val="26"/>
          <w:szCs w:val="26"/>
        </w:rPr>
        <w:t>;</w:t>
      </w:r>
    </w:p>
    <w:p w:rsidR="00B112E0" w:rsidRDefault="00B112E0" w:rsidP="006528A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86E55">
        <w:rPr>
          <w:rFonts w:ascii="Times New Roman" w:hAnsi="Times New Roman"/>
          <w:b/>
          <w:sz w:val="26"/>
          <w:szCs w:val="26"/>
        </w:rPr>
        <w:t>«целевые характеристики налоговых расходов»</w:t>
      </w:r>
      <w:r w:rsidRPr="006528AF">
        <w:rPr>
          <w:rFonts w:ascii="Times New Roman" w:hAnsi="Times New Roman"/>
          <w:sz w:val="26"/>
          <w:szCs w:val="26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r>
        <w:rPr>
          <w:rFonts w:ascii="Times New Roman" w:hAnsi="Times New Roman"/>
          <w:sz w:val="26"/>
          <w:szCs w:val="26"/>
        </w:rPr>
        <w:t>настоящим</w:t>
      </w:r>
      <w:r w:rsidRPr="006528AF">
        <w:rPr>
          <w:rFonts w:ascii="Times New Roman" w:hAnsi="Times New Roman"/>
          <w:sz w:val="26"/>
          <w:szCs w:val="26"/>
        </w:rPr>
        <w:t xml:space="preserve"> Порядк</w:t>
      </w:r>
      <w:r>
        <w:rPr>
          <w:rFonts w:ascii="Times New Roman" w:hAnsi="Times New Roman"/>
          <w:sz w:val="26"/>
          <w:szCs w:val="26"/>
        </w:rPr>
        <w:t>ом</w:t>
      </w:r>
      <w:r w:rsidRPr="006528AF">
        <w:rPr>
          <w:rFonts w:ascii="Times New Roman" w:hAnsi="Times New Roman"/>
          <w:sz w:val="26"/>
          <w:szCs w:val="26"/>
        </w:rPr>
        <w:t>.</w:t>
      </w:r>
    </w:p>
    <w:p w:rsidR="00B112E0" w:rsidRPr="00253D64" w:rsidRDefault="00B112E0" w:rsidP="00D86E5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253D64">
        <w:rPr>
          <w:rFonts w:ascii="Times New Roman" w:hAnsi="Times New Roman"/>
          <w:sz w:val="26"/>
          <w:szCs w:val="26"/>
        </w:rPr>
        <w:t>В целях оценки налоговых расходов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6528AF">
        <w:rPr>
          <w:rFonts w:ascii="Times New Roman" w:hAnsi="Times New Roman"/>
          <w:sz w:val="26"/>
          <w:szCs w:val="26"/>
        </w:rPr>
        <w:t>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6528AF">
        <w:rPr>
          <w:rFonts w:ascii="Times New Roman" w:hAnsi="Times New Roman"/>
          <w:sz w:val="26"/>
          <w:szCs w:val="26"/>
        </w:rPr>
        <w:t xml:space="preserve">»  </w:t>
      </w:r>
      <w:r w:rsidRPr="00E328A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муниципальное образование)</w:t>
      </w:r>
      <w:r w:rsidRPr="00253D64">
        <w:rPr>
          <w:rFonts w:ascii="Times New Roman" w:hAnsi="Times New Roman"/>
          <w:sz w:val="26"/>
          <w:szCs w:val="26"/>
        </w:rPr>
        <w:t xml:space="preserve">  Администрация сельского поселения </w:t>
      </w:r>
      <w:r w:rsidRPr="006528AF">
        <w:rPr>
          <w:rFonts w:ascii="Times New Roman" w:hAnsi="Times New Roman"/>
          <w:sz w:val="26"/>
          <w:szCs w:val="26"/>
        </w:rPr>
        <w:t>«</w:t>
      </w:r>
      <w:r w:rsidR="0092370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923708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6528AF">
        <w:rPr>
          <w:rFonts w:ascii="Times New Roman" w:hAnsi="Times New Roman"/>
          <w:sz w:val="26"/>
          <w:szCs w:val="26"/>
        </w:rPr>
        <w:t xml:space="preserve">»  </w:t>
      </w:r>
      <w:r w:rsidRPr="00253D64">
        <w:rPr>
          <w:rFonts w:ascii="Times New Roman" w:hAnsi="Times New Roman"/>
          <w:sz w:val="26"/>
          <w:szCs w:val="26"/>
        </w:rPr>
        <w:t>(далее – администрация):</w:t>
      </w:r>
    </w:p>
    <w:p w:rsidR="00B112E0" w:rsidRPr="00253D64" w:rsidRDefault="00B112E0" w:rsidP="00AB2D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>а) формирует перечень налоговых расходов муниципального образования;</w:t>
      </w:r>
    </w:p>
    <w:p w:rsidR="00B112E0" w:rsidRPr="00253D64" w:rsidRDefault="00B112E0" w:rsidP="00AB2D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 xml:space="preserve">б) формирует оценку объемов налоговых расходов муниципального образования за отчетный финансовый год, а также оценку объемов налоговых расходов </w:t>
      </w:r>
      <w:r w:rsidRPr="00253D64">
        <w:rPr>
          <w:rFonts w:ascii="Times New Roman" w:hAnsi="Times New Roman"/>
          <w:sz w:val="26"/>
          <w:szCs w:val="26"/>
        </w:rPr>
        <w:lastRenderedPageBreak/>
        <w:t>муниципального образования на текущий финансовый год, очередной финансовый год и плановый период;</w:t>
      </w:r>
    </w:p>
    <w:p w:rsidR="00B112E0" w:rsidRPr="00253D64" w:rsidRDefault="00B112E0" w:rsidP="00AB2D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 xml:space="preserve">в) осуществляет обобщение </w:t>
      </w:r>
      <w:proofErr w:type="gramStart"/>
      <w:r w:rsidRPr="00253D64">
        <w:rPr>
          <w:rFonts w:ascii="Times New Roman" w:hAnsi="Times New Roman"/>
          <w:sz w:val="26"/>
          <w:szCs w:val="26"/>
        </w:rPr>
        <w:t>результатов оценки эффективности налоговых расходов муниципального образования</w:t>
      </w:r>
      <w:proofErr w:type="gramEnd"/>
      <w:r w:rsidRPr="00253D64">
        <w:rPr>
          <w:rFonts w:ascii="Times New Roman" w:hAnsi="Times New Roman"/>
          <w:sz w:val="26"/>
          <w:szCs w:val="26"/>
        </w:rPr>
        <w:t>.</w:t>
      </w:r>
    </w:p>
    <w:p w:rsidR="00B112E0" w:rsidRPr="00253D64" w:rsidRDefault="00B112E0" w:rsidP="00D86E5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53D64">
        <w:rPr>
          <w:rFonts w:ascii="Times New Roman" w:hAnsi="Times New Roman"/>
          <w:sz w:val="26"/>
          <w:szCs w:val="26"/>
        </w:rPr>
        <w:t>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B112E0" w:rsidRPr="00253D64" w:rsidRDefault="00B112E0" w:rsidP="00D86E55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53D64">
        <w:rPr>
          <w:rFonts w:ascii="Times New Roman" w:hAnsi="Times New Roman"/>
          <w:sz w:val="26"/>
          <w:szCs w:val="26"/>
        </w:rPr>
        <w:t>. В целях оценки налоговых расходов муниципального образования кураторы налоговых расходов:</w:t>
      </w:r>
    </w:p>
    <w:p w:rsidR="00B112E0" w:rsidRPr="00253D64" w:rsidRDefault="00B112E0" w:rsidP="00253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B112E0" w:rsidRPr="00253D64" w:rsidRDefault="00B112E0" w:rsidP="00253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B112E0" w:rsidRPr="00253D64" w:rsidRDefault="00B112E0" w:rsidP="00AB2D97">
      <w:pPr>
        <w:spacing w:after="0"/>
        <w:rPr>
          <w:rFonts w:ascii="Times New Roman" w:hAnsi="Times New Roman"/>
          <w:sz w:val="26"/>
          <w:szCs w:val="26"/>
        </w:rPr>
      </w:pPr>
    </w:p>
    <w:p w:rsidR="00B112E0" w:rsidRPr="00253D64" w:rsidRDefault="00B112E0" w:rsidP="00253D6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>II. Формирование перечня налоговых расходов</w:t>
      </w:r>
    </w:p>
    <w:p w:rsidR="00B112E0" w:rsidRPr="00253D64" w:rsidRDefault="00B112E0" w:rsidP="00253D6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B112E0" w:rsidRPr="00253D64" w:rsidRDefault="00B112E0" w:rsidP="00AB2D97">
      <w:pPr>
        <w:spacing w:after="0"/>
        <w:rPr>
          <w:rFonts w:ascii="Times New Roman" w:hAnsi="Times New Roman"/>
          <w:sz w:val="26"/>
          <w:szCs w:val="26"/>
        </w:rPr>
      </w:pPr>
    </w:p>
    <w:p w:rsidR="00B112E0" w:rsidRPr="00D86E55" w:rsidRDefault="00B112E0" w:rsidP="00D86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253D64">
        <w:rPr>
          <w:rFonts w:ascii="Times New Roman" w:hAnsi="Times New Roman"/>
          <w:sz w:val="26"/>
          <w:szCs w:val="26"/>
        </w:rPr>
        <w:t xml:space="preserve">. </w:t>
      </w:r>
      <w:r w:rsidRPr="00D86E55">
        <w:rPr>
          <w:rFonts w:ascii="Times New Roman" w:hAnsi="Times New Roman"/>
          <w:sz w:val="26"/>
          <w:szCs w:val="26"/>
        </w:rPr>
        <w:t xml:space="preserve">Перечень налоговых расходов на очередной финансовый год и плановый период разрабатывается администрацией. В целях </w:t>
      </w:r>
      <w:proofErr w:type="gramStart"/>
      <w:r w:rsidRPr="00D86E55">
        <w:rPr>
          <w:rFonts w:ascii="Times New Roman" w:hAnsi="Times New Roman"/>
          <w:sz w:val="26"/>
          <w:szCs w:val="26"/>
        </w:rPr>
        <w:t>проведения оценки эффективности налоговых расходов муниципального образования</w:t>
      </w:r>
      <w:proofErr w:type="gramEnd"/>
      <w:r w:rsidRPr="00D86E55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B112E0" w:rsidRDefault="00B112E0" w:rsidP="00F049E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86E55">
        <w:rPr>
          <w:rFonts w:ascii="Times New Roman" w:hAnsi="Times New Roman"/>
          <w:sz w:val="26"/>
          <w:szCs w:val="26"/>
        </w:rPr>
        <w:t>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B112E0" w:rsidRDefault="00B112E0" w:rsidP="00F049E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86E55">
        <w:rPr>
          <w:rFonts w:ascii="Times New Roman" w:hAnsi="Times New Roman"/>
          <w:sz w:val="26"/>
          <w:szCs w:val="26"/>
        </w:rPr>
        <w:t xml:space="preserve">ежегодно до 1 февраля направляет в </w:t>
      </w:r>
      <w:r w:rsidRPr="00CB6F7F">
        <w:rPr>
          <w:rFonts w:ascii="Times New Roman" w:hAnsi="Times New Roman"/>
          <w:sz w:val="26"/>
          <w:szCs w:val="26"/>
        </w:rPr>
        <w:t>Управление Федеральной налоговой службы России по Калужской области</w:t>
      </w:r>
      <w:r w:rsidRPr="00D86E55">
        <w:rPr>
          <w:rFonts w:ascii="Times New Roman" w:hAnsi="Times New Roman"/>
          <w:sz w:val="26"/>
          <w:szCs w:val="26"/>
        </w:rPr>
        <w:t xml:space="preserve"> сведения о категориях </w:t>
      </w:r>
      <w:proofErr w:type="gramStart"/>
      <w:r w:rsidRPr="00D86E55">
        <w:rPr>
          <w:rFonts w:ascii="Times New Roman" w:hAnsi="Times New Roman"/>
          <w:sz w:val="26"/>
          <w:szCs w:val="26"/>
        </w:rPr>
        <w:t>плательщиков</w:t>
      </w:r>
      <w:proofErr w:type="gramEnd"/>
      <w:r w:rsidRPr="00D86E55">
        <w:rPr>
          <w:rFonts w:ascii="Times New Roman" w:hAnsi="Times New Roman"/>
          <w:sz w:val="26"/>
          <w:szCs w:val="26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B112E0" w:rsidRDefault="00B112E0" w:rsidP="00F049E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D86E55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>10</w:t>
      </w:r>
      <w:r w:rsidRPr="00D86E55">
        <w:rPr>
          <w:rFonts w:ascii="Times New Roman" w:hAnsi="Times New Roman"/>
          <w:sz w:val="26"/>
          <w:szCs w:val="26"/>
        </w:rPr>
        <w:t xml:space="preserve"> рабочих дней с даты получения от </w:t>
      </w:r>
      <w:r w:rsidRPr="00CB6F7F">
        <w:rPr>
          <w:rFonts w:ascii="Times New Roman" w:hAnsi="Times New Roman"/>
          <w:sz w:val="26"/>
          <w:szCs w:val="26"/>
        </w:rPr>
        <w:t>Управления Федеральной налоговой службы России по Калужской области</w:t>
      </w:r>
      <w:r w:rsidRPr="00D86E55">
        <w:rPr>
          <w:rFonts w:ascii="Times New Roman" w:hAnsi="Times New Roman"/>
          <w:sz w:val="26"/>
          <w:szCs w:val="26"/>
        </w:rPr>
        <w:t xml:space="preserve">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</w:t>
      </w:r>
      <w:proofErr w:type="gramEnd"/>
      <w:r w:rsidRPr="00D86E55">
        <w:rPr>
          <w:rFonts w:ascii="Times New Roman" w:hAnsi="Times New Roman"/>
          <w:sz w:val="26"/>
          <w:szCs w:val="26"/>
        </w:rPr>
        <w:t>, доводит данную информацию до кураторов налоговых расходов;</w:t>
      </w:r>
    </w:p>
    <w:p w:rsidR="00B112E0" w:rsidRDefault="00B112E0" w:rsidP="00F049E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D86E55">
        <w:rPr>
          <w:rFonts w:ascii="Times New Roman" w:hAnsi="Times New Roman"/>
          <w:sz w:val="26"/>
          <w:szCs w:val="26"/>
        </w:rPr>
        <w:t>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B112E0" w:rsidRPr="00253D64" w:rsidRDefault="00B112E0" w:rsidP="00F049E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86E55">
        <w:rPr>
          <w:rFonts w:ascii="Times New Roman" w:hAnsi="Times New Roman"/>
          <w:sz w:val="26"/>
          <w:szCs w:val="26"/>
        </w:rPr>
        <w:t>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B112E0" w:rsidRDefault="00B112E0" w:rsidP="00253D6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112E0" w:rsidRPr="00CB6F7F" w:rsidRDefault="00B112E0" w:rsidP="00CB6F7F">
      <w:pPr>
        <w:jc w:val="center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B112E0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 xml:space="preserve">7. Информация о нормативных и целевых характеристиках формируется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CB6F7F">
        <w:rPr>
          <w:rFonts w:ascii="Times New Roman" w:hAnsi="Times New Roman"/>
          <w:sz w:val="26"/>
          <w:szCs w:val="26"/>
        </w:rPr>
        <w:t xml:space="preserve"> согласно приложению к настоящему Порядку.</w:t>
      </w:r>
    </w:p>
    <w:p w:rsidR="00B112E0" w:rsidRPr="00CB6F7F" w:rsidRDefault="00B112E0" w:rsidP="00CB6F7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B112E0" w:rsidRPr="00CB6F7F" w:rsidRDefault="00B112E0" w:rsidP="00CB6F7F">
      <w:pPr>
        <w:spacing w:after="0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дата, номер, наименование муниципального правового акта;</w:t>
      </w:r>
    </w:p>
    <w:p w:rsidR="00B112E0" w:rsidRPr="00CB6F7F" w:rsidRDefault="00B112E0" w:rsidP="00CB6F7F">
      <w:pPr>
        <w:spacing w:after="0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B112E0" w:rsidRPr="00CB6F7F" w:rsidRDefault="00B112E0" w:rsidP="00CB6F7F">
      <w:pPr>
        <w:spacing w:after="0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категории плательщиков, для которых предусмотрены льготы;</w:t>
      </w:r>
    </w:p>
    <w:p w:rsidR="00B112E0" w:rsidRPr="00CB6F7F" w:rsidRDefault="00B112E0" w:rsidP="00CB6F7F">
      <w:pPr>
        <w:spacing w:after="0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иные характеристики, предусмотренные муниципальными правовыми актами.</w:t>
      </w:r>
    </w:p>
    <w:p w:rsidR="00B112E0" w:rsidRDefault="00B112E0" w:rsidP="00CB6F7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B112E0" w:rsidRPr="00CB6F7F" w:rsidRDefault="00B112E0" w:rsidP="00CB6F7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 xml:space="preserve">Управление Федеральной налоговой службы России по </w:t>
      </w:r>
      <w:r>
        <w:rPr>
          <w:rFonts w:ascii="Times New Roman" w:hAnsi="Times New Roman"/>
          <w:sz w:val="26"/>
          <w:szCs w:val="26"/>
        </w:rPr>
        <w:t>Калужской</w:t>
      </w:r>
      <w:r w:rsidRPr="00CB6F7F">
        <w:rPr>
          <w:rFonts w:ascii="Times New Roman" w:hAnsi="Times New Roman"/>
          <w:sz w:val="26"/>
          <w:szCs w:val="26"/>
        </w:rPr>
        <w:t xml:space="preserve"> области </w:t>
      </w:r>
      <w:proofErr w:type="gramStart"/>
      <w:r w:rsidRPr="00CB6F7F">
        <w:rPr>
          <w:rFonts w:ascii="Times New Roman" w:hAnsi="Times New Roman"/>
          <w:sz w:val="26"/>
          <w:szCs w:val="26"/>
        </w:rPr>
        <w:t>согласно запроса</w:t>
      </w:r>
      <w:proofErr w:type="gramEnd"/>
      <w:r w:rsidRPr="00CB6F7F">
        <w:rPr>
          <w:rFonts w:ascii="Times New Roman" w:hAnsi="Times New Roman"/>
          <w:sz w:val="26"/>
          <w:szCs w:val="26"/>
        </w:rPr>
        <w:t xml:space="preserve"> администрации предоставляет информацию о фискальных характеристиках налоговых расходов муниципального образования: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B112E0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B112E0" w:rsidRDefault="00B112E0" w:rsidP="00CB6F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112E0" w:rsidRDefault="00B112E0" w:rsidP="00CB6F7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IV. Оценка эффективности налоговых расходов</w:t>
      </w:r>
    </w:p>
    <w:p w:rsidR="00B112E0" w:rsidRPr="00CB6F7F" w:rsidRDefault="00B112E0" w:rsidP="00CB6F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CB6F7F">
        <w:rPr>
          <w:rFonts w:ascii="Times New Roman" w:hAnsi="Times New Roman"/>
          <w:sz w:val="26"/>
          <w:szCs w:val="26"/>
        </w:rPr>
        <w:t>. Оценка эффективности налоговых расходов муниципального образования осуществляется администрацией и включает: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оценку целесообразности налоговых расходов муниципального образования;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- оценку результативности налоговых расходов муниципального образования.</w:t>
      </w:r>
    </w:p>
    <w:p w:rsidR="00B112E0" w:rsidRPr="00CB6F7F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B6F7F">
        <w:rPr>
          <w:rFonts w:ascii="Times New Roman" w:hAnsi="Times New Roman"/>
          <w:sz w:val="26"/>
          <w:szCs w:val="26"/>
        </w:rPr>
        <w:t>. Критериями целесообразности налоговых расходов муниципального образования являются: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B6F7F">
        <w:rPr>
          <w:rFonts w:ascii="Times New Roman" w:hAnsi="Times New Roman"/>
          <w:sz w:val="26"/>
          <w:szCs w:val="26"/>
        </w:rPr>
        <w:t xml:space="preserve">соответствие налоговых расходов муниципального образования целям муниципальных программ, структурным элементам муниципальных программ и </w:t>
      </w:r>
      <w:r w:rsidRPr="00CB6F7F">
        <w:rPr>
          <w:rFonts w:ascii="Times New Roman" w:hAnsi="Times New Roman"/>
          <w:sz w:val="26"/>
          <w:szCs w:val="26"/>
        </w:rPr>
        <w:lastRenderedPageBreak/>
        <w:t>(или) целям социально-экономической политики муниципального образования, не относящимся к муниципальным программам;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B6F7F">
        <w:rPr>
          <w:rFonts w:ascii="Times New Roman" w:hAnsi="Times New Roman"/>
          <w:sz w:val="26"/>
          <w:szCs w:val="26"/>
        </w:rPr>
        <w:t>востребованность</w:t>
      </w:r>
      <w:proofErr w:type="spellEnd"/>
      <w:r w:rsidRPr="00CB6F7F">
        <w:rPr>
          <w:rFonts w:ascii="Times New Roman" w:hAnsi="Times New Roman"/>
          <w:sz w:val="26"/>
          <w:szCs w:val="26"/>
        </w:rPr>
        <w:t xml:space="preserve"> плательщиками предоставленных льгот, </w:t>
      </w:r>
      <w:proofErr w:type="gramStart"/>
      <w:r w:rsidRPr="00CB6F7F">
        <w:rPr>
          <w:rFonts w:ascii="Times New Roman" w:hAnsi="Times New Roman"/>
          <w:sz w:val="26"/>
          <w:szCs w:val="26"/>
        </w:rPr>
        <w:t>которая</w:t>
      </w:r>
      <w:proofErr w:type="gramEnd"/>
      <w:r w:rsidRPr="00CB6F7F">
        <w:rPr>
          <w:rFonts w:ascii="Times New Roman" w:hAnsi="Times New Roman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112E0" w:rsidRPr="00CB6F7F" w:rsidRDefault="00B112E0" w:rsidP="00CB6F7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B112E0" w:rsidRPr="00CB6F7F" w:rsidRDefault="00B112E0" w:rsidP="00CB6F7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B112E0" w:rsidRPr="00CB6F7F" w:rsidRDefault="00B112E0" w:rsidP="00CB6F7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B112E0" w:rsidRPr="00CB6F7F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CB6F7F">
        <w:rPr>
          <w:rFonts w:ascii="Times New Roman" w:hAnsi="Times New Roman"/>
          <w:sz w:val="26"/>
          <w:szCs w:val="26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B112E0" w:rsidRPr="00CB6F7F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CB6F7F">
        <w:rPr>
          <w:rFonts w:ascii="Times New Roman" w:hAnsi="Times New Roman"/>
          <w:sz w:val="26"/>
          <w:szCs w:val="26"/>
        </w:rPr>
        <w:t xml:space="preserve">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CB6F7F">
        <w:rPr>
          <w:rFonts w:ascii="Times New Roman" w:hAnsi="Times New Roman"/>
          <w:sz w:val="26"/>
          <w:szCs w:val="26"/>
        </w:rPr>
        <w:t>применения альтернативных механизмов достижения целей муниципальной программы</w:t>
      </w:r>
      <w:proofErr w:type="gramEnd"/>
      <w:r w:rsidRPr="00CB6F7F">
        <w:rPr>
          <w:rFonts w:ascii="Times New Roman" w:hAnsi="Times New Roman"/>
          <w:sz w:val="26"/>
          <w:szCs w:val="26"/>
        </w:rPr>
        <w:t xml:space="preserve"> и (или) целей социально-экономической политики, не относящихся к муниципальным программам.</w:t>
      </w:r>
    </w:p>
    <w:p w:rsidR="00B112E0" w:rsidRPr="00CB6F7F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CB6F7F">
        <w:rPr>
          <w:rFonts w:ascii="Times New Roman" w:hAnsi="Times New Roman"/>
          <w:sz w:val="26"/>
          <w:szCs w:val="26"/>
        </w:rPr>
        <w:t>. 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6F7F">
        <w:rPr>
          <w:rFonts w:ascii="Times New Roman" w:hAnsi="Times New Roman"/>
          <w:sz w:val="26"/>
          <w:szCs w:val="26"/>
        </w:rPr>
        <w:t xml:space="preserve"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</w:t>
      </w:r>
      <w:r w:rsidRPr="00CB6F7F">
        <w:rPr>
          <w:rFonts w:ascii="Times New Roman" w:hAnsi="Times New Roman"/>
          <w:sz w:val="26"/>
          <w:szCs w:val="26"/>
        </w:rPr>
        <w:lastRenderedPageBreak/>
        <w:t>образования для достижения того же показателя</w:t>
      </w:r>
      <w:proofErr w:type="gramEnd"/>
      <w:r w:rsidRPr="00CB6F7F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CB6F7F">
        <w:rPr>
          <w:rFonts w:ascii="Times New Roman" w:hAnsi="Times New Roman"/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B112E0" w:rsidRPr="00CB6F7F" w:rsidRDefault="00B112E0" w:rsidP="00CB6F7F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б) предоставление муниципальных гарантий по обязательствам плательщиков, имеющих право на льготы;</w:t>
      </w:r>
    </w:p>
    <w:p w:rsidR="00B112E0" w:rsidRPr="00CB6F7F" w:rsidRDefault="00B112E0" w:rsidP="00CB6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112E0" w:rsidRPr="00CB6F7F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CB6F7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B6F7F">
        <w:rPr>
          <w:rFonts w:ascii="Times New Roman" w:hAnsi="Times New Roman"/>
          <w:sz w:val="26"/>
          <w:szCs w:val="26"/>
        </w:rPr>
        <w:t>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</w:t>
      </w:r>
      <w:proofErr w:type="gramEnd"/>
      <w:r w:rsidRPr="00CB6F7F">
        <w:rPr>
          <w:rFonts w:ascii="Times New Roman" w:hAnsi="Times New Roman"/>
          <w:sz w:val="26"/>
          <w:szCs w:val="26"/>
        </w:rPr>
        <w:t xml:space="preserve">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B112E0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CB6F7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CB6F7F">
        <w:rPr>
          <w:rFonts w:ascii="Times New Roman" w:hAnsi="Times New Roman"/>
          <w:sz w:val="26"/>
          <w:szCs w:val="26"/>
        </w:rPr>
        <w:t>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</w:t>
      </w:r>
      <w:r>
        <w:rPr>
          <w:rFonts w:ascii="Times New Roman" w:hAnsi="Times New Roman"/>
          <w:sz w:val="26"/>
          <w:szCs w:val="26"/>
        </w:rPr>
        <w:t xml:space="preserve"> проведении </w:t>
      </w:r>
      <w:proofErr w:type="gramStart"/>
      <w:r w:rsidRPr="00CB6F7F">
        <w:rPr>
          <w:rFonts w:ascii="Times New Roman" w:hAnsi="Times New Roman"/>
          <w:sz w:val="26"/>
          <w:szCs w:val="26"/>
        </w:rPr>
        <w:t>оценки эффективности реализации программ муниципального образования</w:t>
      </w:r>
      <w:proofErr w:type="gramEnd"/>
      <w:r w:rsidRPr="00CB6F7F">
        <w:rPr>
          <w:rFonts w:ascii="Times New Roman" w:hAnsi="Times New Roman"/>
          <w:sz w:val="26"/>
          <w:szCs w:val="26"/>
        </w:rPr>
        <w:t xml:space="preserve">. </w:t>
      </w:r>
    </w:p>
    <w:p w:rsidR="00B112E0" w:rsidRPr="00253D64" w:rsidRDefault="00B112E0" w:rsidP="00CB6F7F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 w:rsidRPr="00253D64">
        <w:rPr>
          <w:rFonts w:ascii="Times New Roman" w:hAnsi="Times New Roman"/>
          <w:sz w:val="26"/>
          <w:szCs w:val="26"/>
        </w:rPr>
        <w:br w:type="page"/>
      </w:r>
    </w:p>
    <w:p w:rsidR="00B112E0" w:rsidRPr="00237B2E" w:rsidRDefault="00B112E0" w:rsidP="00923708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 w:rsidRPr="00237B2E">
        <w:rPr>
          <w:rFonts w:ascii="Times New Roman" w:hAnsi="Times New Roman"/>
          <w:color w:val="242424"/>
          <w:lang w:eastAsia="ru-RU"/>
        </w:rPr>
        <w:t>Приложение</w:t>
      </w:r>
    </w:p>
    <w:p w:rsidR="00045ADD" w:rsidRDefault="00B112E0" w:rsidP="00045ADD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 w:rsidRPr="00237B2E">
        <w:rPr>
          <w:rFonts w:ascii="Times New Roman" w:hAnsi="Times New Roman"/>
          <w:color w:val="242424"/>
          <w:lang w:eastAsia="ru-RU"/>
        </w:rPr>
        <w:t>к Порядку</w:t>
      </w:r>
      <w:r w:rsidR="00045ADD">
        <w:rPr>
          <w:rFonts w:ascii="Times New Roman" w:hAnsi="Times New Roman"/>
          <w:color w:val="242424"/>
          <w:lang w:eastAsia="ru-RU"/>
        </w:rPr>
        <w:t xml:space="preserve"> </w:t>
      </w:r>
      <w:r w:rsidRPr="00237B2E">
        <w:rPr>
          <w:rFonts w:ascii="Times New Roman" w:hAnsi="Times New Roman"/>
          <w:color w:val="242424"/>
          <w:lang w:eastAsia="ru-RU"/>
        </w:rPr>
        <w:t xml:space="preserve">формирования </w:t>
      </w:r>
    </w:p>
    <w:p w:rsidR="00045ADD" w:rsidRDefault="00B112E0" w:rsidP="00045ADD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 w:rsidRPr="00237B2E">
        <w:rPr>
          <w:rFonts w:ascii="Times New Roman" w:hAnsi="Times New Roman"/>
          <w:color w:val="242424"/>
          <w:lang w:eastAsia="ru-RU"/>
        </w:rPr>
        <w:t>перечня налоговых расходов и оценки налоговых расходов мун</w:t>
      </w:r>
      <w:r>
        <w:rPr>
          <w:rFonts w:ascii="Times New Roman" w:hAnsi="Times New Roman"/>
          <w:color w:val="242424"/>
          <w:lang w:eastAsia="ru-RU"/>
        </w:rPr>
        <w:t>иципального образования сельского поселения</w:t>
      </w:r>
    </w:p>
    <w:p w:rsidR="00B112E0" w:rsidRPr="00237B2E" w:rsidRDefault="00B112E0" w:rsidP="00045ADD">
      <w:pPr>
        <w:spacing w:after="0" w:line="238" w:lineRule="atLeast"/>
        <w:ind w:left="4932"/>
        <w:jc w:val="right"/>
        <w:rPr>
          <w:rFonts w:ascii="Times New Roman" w:hAnsi="Times New Roman"/>
          <w:color w:val="242424"/>
          <w:lang w:eastAsia="ru-RU"/>
        </w:rPr>
      </w:pPr>
      <w:r>
        <w:rPr>
          <w:rFonts w:ascii="Times New Roman" w:hAnsi="Times New Roman"/>
          <w:color w:val="2424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«</w:t>
      </w:r>
      <w:r w:rsidR="00923708">
        <w:rPr>
          <w:rFonts w:ascii="Times New Roman" w:hAnsi="Times New Roman"/>
        </w:rPr>
        <w:t xml:space="preserve">Село </w:t>
      </w:r>
      <w:proofErr w:type="spellStart"/>
      <w:r w:rsidR="00923708">
        <w:rPr>
          <w:rFonts w:ascii="Times New Roman" w:hAnsi="Times New Roman"/>
        </w:rPr>
        <w:t>Кудиново</w:t>
      </w:r>
      <w:proofErr w:type="spellEnd"/>
      <w:r w:rsidRPr="00237B2E">
        <w:rPr>
          <w:rFonts w:ascii="Times New Roman" w:hAnsi="Times New Roman"/>
        </w:rPr>
        <w:t xml:space="preserve">»  </w:t>
      </w:r>
    </w:p>
    <w:p w:rsidR="00B112E0" w:rsidRPr="00253D64" w:rsidRDefault="00B112E0" w:rsidP="00253D64">
      <w:pPr>
        <w:spacing w:after="0" w:line="238" w:lineRule="atLeast"/>
        <w:ind w:left="4932"/>
        <w:rPr>
          <w:rFonts w:ascii="Times New Roman" w:hAnsi="Times New Roman"/>
          <w:color w:val="242424"/>
          <w:lang w:eastAsia="ru-RU"/>
        </w:rPr>
      </w:pPr>
    </w:p>
    <w:p w:rsidR="00B112E0" w:rsidRDefault="00B112E0" w:rsidP="003C65D5">
      <w:pPr>
        <w:spacing w:before="240" w:after="0" w:line="238" w:lineRule="atLeast"/>
        <w:jc w:val="center"/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</w:pPr>
      <w:r w:rsidRPr="00253D64"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  <w:t xml:space="preserve">Информация о нормативных, целевых и фискальных характеристиках налоговых расходов </w:t>
      </w:r>
    </w:p>
    <w:p w:rsidR="00B112E0" w:rsidRPr="00253D64" w:rsidRDefault="00B112E0" w:rsidP="009A447E">
      <w:pPr>
        <w:spacing w:after="0" w:line="238" w:lineRule="atLeast"/>
        <w:jc w:val="center"/>
        <w:rPr>
          <w:rFonts w:ascii="Times New Roman" w:hAnsi="Times New Roman"/>
          <w:color w:val="242424"/>
          <w:sz w:val="26"/>
          <w:szCs w:val="26"/>
          <w:lang w:eastAsia="ru-RU"/>
        </w:rPr>
      </w:pPr>
    </w:p>
    <w:tbl>
      <w:tblPr>
        <w:tblW w:w="8864" w:type="dxa"/>
        <w:tblCellMar>
          <w:left w:w="0" w:type="dxa"/>
          <w:right w:w="0" w:type="dxa"/>
        </w:tblCellMar>
        <w:tblLook w:val="00A0"/>
      </w:tblPr>
      <w:tblGrid>
        <w:gridCol w:w="475"/>
        <w:gridCol w:w="8389"/>
      </w:tblGrid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Предоставляемая информация</w:t>
            </w:r>
          </w:p>
        </w:tc>
      </w:tr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EC50E6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9A447E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4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6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Даты начала </w:t>
            </w:r>
            <w:proofErr w:type="gramStart"/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действия</w:t>
            </w:r>
            <w:proofErr w:type="gramEnd"/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lastRenderedPageBreak/>
              <w:t>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9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253D6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Целевая категория налогового расхода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12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</w:t>
            </w:r>
            <w:proofErr w:type="spellStart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спредоставлением</w:t>
            </w:r>
            <w:proofErr w:type="spellEnd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 налоговых льгот, освобождений и иных преференций по налогам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71554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Код вида экономич</w:t>
            </w: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еской деятельности (по ОКВЭД – «</w:t>
            </w: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ОК 029-2014 - Общероссийский классификатор видов экономической деятельности</w:t>
            </w: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»</w:t>
            </w:r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, утвержденный приказом </w:t>
            </w:r>
            <w:proofErr w:type="spellStart"/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Росстандарта</w:t>
            </w:r>
            <w:proofErr w:type="spellEnd"/>
            <w:r w:rsidRPr="0037155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 xml:space="preserve">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B112E0" w:rsidRPr="00474C26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0071B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6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</w:t>
            </w:r>
            <w:proofErr w:type="gramStart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.р</w:t>
            </w:r>
            <w:proofErr w:type="gramEnd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ублей)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.р</w:t>
            </w:r>
            <w:proofErr w:type="gramEnd"/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ублей)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B112E0" w:rsidRPr="00474C26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center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19</w:t>
            </w:r>
            <w:r w:rsidRPr="00253D64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B112E0" w:rsidRPr="00253D64" w:rsidRDefault="00B112E0" w:rsidP="003C65D5">
            <w:pPr>
              <w:spacing w:after="150" w:line="238" w:lineRule="atLeast"/>
              <w:jc w:val="both"/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hAnsi="Times New Roman"/>
                <w:color w:val="242424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B112E0" w:rsidRPr="00253D64" w:rsidRDefault="00B112E0" w:rsidP="00AB2D97">
      <w:pPr>
        <w:spacing w:after="0"/>
        <w:rPr>
          <w:rFonts w:ascii="Times New Roman" w:hAnsi="Times New Roman"/>
          <w:sz w:val="26"/>
          <w:szCs w:val="26"/>
        </w:rPr>
      </w:pPr>
    </w:p>
    <w:sectPr w:rsidR="00B112E0" w:rsidRPr="00253D64" w:rsidSect="0032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4BF"/>
    <w:multiLevelType w:val="hybridMultilevel"/>
    <w:tmpl w:val="3D4ABA9C"/>
    <w:lvl w:ilvl="0" w:tplc="21D6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B107BF"/>
    <w:multiLevelType w:val="hybridMultilevel"/>
    <w:tmpl w:val="70EEB878"/>
    <w:lvl w:ilvl="0" w:tplc="FFD66BE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C424D"/>
    <w:multiLevelType w:val="hybridMultilevel"/>
    <w:tmpl w:val="798A2A5C"/>
    <w:lvl w:ilvl="0" w:tplc="092C4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527"/>
    <w:rsid w:val="00041389"/>
    <w:rsid w:val="00045ADD"/>
    <w:rsid w:val="000A6A47"/>
    <w:rsid w:val="00122733"/>
    <w:rsid w:val="00143F52"/>
    <w:rsid w:val="00146007"/>
    <w:rsid w:val="001B1BBE"/>
    <w:rsid w:val="001C4B69"/>
    <w:rsid w:val="00201522"/>
    <w:rsid w:val="00202812"/>
    <w:rsid w:val="00222DCC"/>
    <w:rsid w:val="00237B2E"/>
    <w:rsid w:val="00253D64"/>
    <w:rsid w:val="00283282"/>
    <w:rsid w:val="002855D0"/>
    <w:rsid w:val="002C0C96"/>
    <w:rsid w:val="0030071B"/>
    <w:rsid w:val="00303F03"/>
    <w:rsid w:val="003203F0"/>
    <w:rsid w:val="00343B23"/>
    <w:rsid w:val="003560F9"/>
    <w:rsid w:val="00371554"/>
    <w:rsid w:val="00395405"/>
    <w:rsid w:val="003B090F"/>
    <w:rsid w:val="003C65D5"/>
    <w:rsid w:val="003E1474"/>
    <w:rsid w:val="004354DC"/>
    <w:rsid w:val="00474C26"/>
    <w:rsid w:val="00493CF4"/>
    <w:rsid w:val="004C2E3E"/>
    <w:rsid w:val="00632C26"/>
    <w:rsid w:val="006528AF"/>
    <w:rsid w:val="006D0486"/>
    <w:rsid w:val="007A509A"/>
    <w:rsid w:val="007B0EEE"/>
    <w:rsid w:val="00800160"/>
    <w:rsid w:val="008129D5"/>
    <w:rsid w:val="00923708"/>
    <w:rsid w:val="00933CAB"/>
    <w:rsid w:val="00984342"/>
    <w:rsid w:val="009A447E"/>
    <w:rsid w:val="00A20A95"/>
    <w:rsid w:val="00A87764"/>
    <w:rsid w:val="00AB2D97"/>
    <w:rsid w:val="00AF7BBA"/>
    <w:rsid w:val="00B112E0"/>
    <w:rsid w:val="00B53D4B"/>
    <w:rsid w:val="00BA78A7"/>
    <w:rsid w:val="00C13527"/>
    <w:rsid w:val="00CB3CC1"/>
    <w:rsid w:val="00CB6F7F"/>
    <w:rsid w:val="00D060BC"/>
    <w:rsid w:val="00D86E55"/>
    <w:rsid w:val="00DF0FCC"/>
    <w:rsid w:val="00E328A4"/>
    <w:rsid w:val="00EC50E6"/>
    <w:rsid w:val="00F049EC"/>
    <w:rsid w:val="00F41299"/>
    <w:rsid w:val="00FC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554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303F0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303F03"/>
    <w:rPr>
      <w:rFonts w:ascii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rsid w:val="003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diakov.net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RePack by Diakov</dc:creator>
  <cp:keywords/>
  <dc:description/>
  <cp:lastModifiedBy>User</cp:lastModifiedBy>
  <cp:revision>10</cp:revision>
  <cp:lastPrinted>2020-06-02T12:41:00Z</cp:lastPrinted>
  <dcterms:created xsi:type="dcterms:W3CDTF">2020-06-02T06:31:00Z</dcterms:created>
  <dcterms:modified xsi:type="dcterms:W3CDTF">2020-06-03T06:13:00Z</dcterms:modified>
</cp:coreProperties>
</file>